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CBC5" w14:textId="77777777" w:rsidR="006F6BC3" w:rsidRDefault="00FD1F72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</w:pPr>
      <w:r>
        <w:rPr>
          <w:noProof/>
        </w:rPr>
        <w:drawing>
          <wp:anchor distT="0" distB="0" distL="0" distR="0" simplePos="0" relativeHeight="2" behindDoc="0" locked="0" layoutInCell="1" allowOverlap="1" wp14:anchorId="17EBFA53" wp14:editId="52EEF2C8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14:paraId="6C4908AD" w14:textId="77777777" w:rsidR="006F6BC3" w:rsidRDefault="006F6BC3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pPr>
    </w:p>
    <w:p w14:paraId="48DEB2F5" w14:textId="77777777" w:rsidR="006F6BC3" w:rsidRDefault="00FD1F72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14:paraId="2284403D" w14:textId="77777777" w:rsidR="006F6BC3" w:rsidRDefault="00FD1F72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14:paraId="46A138D4" w14:textId="77777777" w:rsidR="006F6BC3" w:rsidRDefault="006F6BC3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14:paraId="320E0099" w14:textId="77777777" w:rsidR="006F6BC3" w:rsidRDefault="00FD1F72">
      <w:pPr>
        <w:pStyle w:val="3"/>
        <w:numPr>
          <w:ilvl w:val="2"/>
          <w:numId w:val="2"/>
        </w:numPr>
        <w:tabs>
          <w:tab w:val="left" w:pos="0"/>
        </w:tabs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14:paraId="5E39B06B" w14:textId="77777777" w:rsidR="006F6BC3" w:rsidRDefault="006F6BC3">
      <w:pPr>
        <w:rPr>
          <w:lang w:val="uk-UA" w:eastAsia="zh-CN" w:bidi="ar-SA"/>
        </w:rPr>
      </w:pPr>
    </w:p>
    <w:p w14:paraId="6631D39B" w14:textId="77777777" w:rsidR="006F6BC3" w:rsidRDefault="00FD1F72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Р І Ш Е Н </w:t>
      </w:r>
      <w:proofErr w:type="spellStart"/>
      <w:r>
        <w:rPr>
          <w:rFonts w:cs="Times New Roman"/>
          <w:b/>
          <w:bCs/>
          <w:caps/>
          <w:color w:val="000000"/>
        </w:rPr>
        <w:t>Н</w:t>
      </w:r>
      <w:proofErr w:type="spellEnd"/>
      <w:r>
        <w:rPr>
          <w:rFonts w:cs="Times New Roman"/>
          <w:b/>
          <w:bCs/>
          <w:caps/>
          <w:color w:val="000000"/>
        </w:rPr>
        <w:t xml:space="preserve"> Я</w:t>
      </w:r>
    </w:p>
    <w:p w14:paraId="208FE03D" w14:textId="77777777" w:rsidR="006F6BC3" w:rsidRDefault="006F6BC3">
      <w:pPr>
        <w:rPr>
          <w:rFonts w:cs="Times New Roman"/>
          <w:b/>
          <w:bCs/>
          <w:caps/>
          <w:color w:val="000000"/>
        </w:rPr>
      </w:pPr>
    </w:p>
    <w:p w14:paraId="4A9A5276" w14:textId="0C01FACC" w:rsidR="006F6BC3" w:rsidRDefault="00FD1F72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448-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 w14:paraId="1D5A4B97" w14:textId="77777777" w:rsidR="006F6BC3" w:rsidRDefault="006F6BC3">
      <w:pPr>
        <w:widowControl/>
        <w:tabs>
          <w:tab w:val="left" w:pos="6705"/>
        </w:tabs>
        <w:ind w:left="30" w:right="3720"/>
        <w:jc w:val="both"/>
        <w:rPr>
          <w:rFonts w:cs="Times New Roman"/>
          <w:b/>
          <w:bCs/>
          <w:iCs/>
        </w:rPr>
      </w:pPr>
    </w:p>
    <w:p w14:paraId="62B8D25F" w14:textId="77777777" w:rsidR="006F6BC3" w:rsidRDefault="006F6BC3" w:rsidP="00FD1F72">
      <w:pPr>
        <w:widowControl/>
        <w:tabs>
          <w:tab w:val="left" w:pos="10235"/>
        </w:tabs>
        <w:suppressAutoHyphens w:val="0"/>
        <w:spacing w:line="200" w:lineRule="atLeast"/>
        <w:rPr>
          <w:rFonts w:eastAsia="Times New Roman" w:cs="Calibri"/>
          <w:b/>
          <w:bCs/>
          <w:iCs/>
          <w:caps/>
          <w:color w:val="000000"/>
          <w:spacing w:val="4"/>
          <w:lang w:val="uk-UA" w:eastAsia="ru-RU"/>
        </w:rPr>
      </w:pPr>
    </w:p>
    <w:p w14:paraId="676B7DDF" w14:textId="77777777" w:rsidR="006F6BC3" w:rsidRDefault="00FD1F72">
      <w:pPr>
        <w:pStyle w:val="a6"/>
        <w:tabs>
          <w:tab w:val="left" w:pos="4920"/>
          <w:tab w:val="left" w:pos="5265"/>
        </w:tabs>
        <w:spacing w:after="0"/>
        <w:ind w:firstLine="15"/>
        <w:jc w:val="both"/>
        <w:rPr>
          <w:rFonts w:cs="Times New Roman"/>
          <w:b/>
          <w:bCs/>
          <w:color w:val="000000"/>
          <w:lang w:val="uk-UA"/>
        </w:rPr>
      </w:pPr>
      <w:bookmarkStart w:id="0" w:name="_Hlk69546122"/>
      <w:r>
        <w:rPr>
          <w:rFonts w:cs="Times New Roman"/>
          <w:b/>
          <w:bCs/>
          <w:color w:val="000000"/>
          <w:lang w:val="uk-UA"/>
        </w:rPr>
        <w:t xml:space="preserve">Про  ініціювання  передачі  земельних   ділянок </w:t>
      </w:r>
    </w:p>
    <w:p w14:paraId="21C8BB6A" w14:textId="77777777" w:rsidR="006F6BC3" w:rsidRDefault="00FD1F72">
      <w:pPr>
        <w:pStyle w:val="a6"/>
        <w:spacing w:after="0"/>
        <w:jc w:val="both"/>
        <w:rPr>
          <w:rFonts w:cs="Times New Roman"/>
          <w:b/>
          <w:bCs/>
          <w:color w:val="000000"/>
          <w:lang w:val="uk-UA"/>
        </w:rPr>
      </w:pPr>
      <w:r>
        <w:rPr>
          <w:rFonts w:cs="Times New Roman"/>
          <w:b/>
          <w:bCs/>
          <w:color w:val="000000"/>
          <w:lang w:val="uk-UA"/>
        </w:rPr>
        <w:t>сільськогосподарського призначення державної</w:t>
      </w:r>
    </w:p>
    <w:p w14:paraId="2CCA9E76" w14:textId="77777777" w:rsidR="006F6BC3" w:rsidRDefault="00FD1F72">
      <w:pPr>
        <w:pStyle w:val="a6"/>
        <w:spacing w:after="0"/>
        <w:jc w:val="both"/>
        <w:rPr>
          <w:rFonts w:cs="Times New Roman"/>
          <w:b/>
          <w:bCs/>
          <w:color w:val="000000"/>
          <w:lang w:val="uk-UA"/>
        </w:rPr>
      </w:pPr>
      <w:r>
        <w:rPr>
          <w:rFonts w:cs="Times New Roman"/>
          <w:b/>
          <w:bCs/>
          <w:color w:val="000000"/>
          <w:lang w:val="uk-UA"/>
        </w:rPr>
        <w:t xml:space="preserve">власності   у  комунальну  власність   Зміївської </w:t>
      </w:r>
    </w:p>
    <w:p w14:paraId="742DDD3F" w14:textId="77777777" w:rsidR="006F6BC3" w:rsidRDefault="00FD1F72">
      <w:pPr>
        <w:pStyle w:val="a6"/>
        <w:tabs>
          <w:tab w:val="left" w:pos="4920"/>
        </w:tabs>
        <w:spacing w:after="0"/>
        <w:jc w:val="both"/>
        <w:rPr>
          <w:rFonts w:cs="Times New Roman"/>
          <w:b/>
          <w:bCs/>
          <w:color w:val="000000"/>
          <w:lang w:val="uk-UA"/>
        </w:rPr>
      </w:pPr>
      <w:r>
        <w:rPr>
          <w:rFonts w:cs="Times New Roman"/>
          <w:b/>
          <w:bCs/>
          <w:color w:val="000000"/>
          <w:lang w:val="uk-UA"/>
        </w:rPr>
        <w:t>територіальної громади</w:t>
      </w:r>
      <w:bookmarkEnd w:id="0"/>
    </w:p>
    <w:p w14:paraId="1E8DA590" w14:textId="77777777" w:rsidR="006F6BC3" w:rsidRDefault="006F6BC3">
      <w:pPr>
        <w:pStyle w:val="a6"/>
        <w:spacing w:after="0"/>
        <w:jc w:val="both"/>
        <w:rPr>
          <w:rFonts w:cs="Times New Roman"/>
          <w:b/>
          <w:bCs/>
          <w:color w:val="000000"/>
          <w:lang w:val="uk-UA"/>
        </w:rPr>
      </w:pPr>
    </w:p>
    <w:p w14:paraId="3B15398A" w14:textId="77777777" w:rsidR="006F6BC3" w:rsidRDefault="006F6BC3">
      <w:pPr>
        <w:pStyle w:val="a6"/>
        <w:spacing w:after="0"/>
        <w:jc w:val="both"/>
        <w:rPr>
          <w:rFonts w:cs="Times New Roman"/>
          <w:b/>
          <w:bCs/>
          <w:color w:val="000000"/>
          <w:lang w:val="uk-UA"/>
        </w:rPr>
      </w:pPr>
    </w:p>
    <w:p w14:paraId="384D2DC3" w14:textId="77777777" w:rsidR="006F6BC3" w:rsidRDefault="006F6BC3">
      <w:pPr>
        <w:pStyle w:val="a6"/>
        <w:spacing w:after="0"/>
        <w:jc w:val="both"/>
        <w:rPr>
          <w:rFonts w:cs="Times New Roman"/>
          <w:b/>
          <w:bCs/>
          <w:color w:val="000000"/>
          <w:lang w:val="uk-UA"/>
        </w:rPr>
      </w:pPr>
    </w:p>
    <w:p w14:paraId="03E16863" w14:textId="77777777" w:rsidR="006F6BC3" w:rsidRDefault="00FD1F72">
      <w:pPr>
        <w:pStyle w:val="a6"/>
        <w:spacing w:after="0"/>
        <w:jc w:val="both"/>
      </w:pPr>
      <w:r>
        <w:rPr>
          <w:rFonts w:cs="Times New Roman"/>
          <w:b/>
          <w:bCs/>
          <w:color w:val="000000"/>
          <w:lang w:val="uk-UA"/>
        </w:rPr>
        <w:tab/>
      </w:r>
      <w:r>
        <w:rPr>
          <w:rFonts w:cs="Times New Roman"/>
          <w:color w:val="000000"/>
          <w:lang w:val="uk-UA"/>
        </w:rPr>
        <w:t>Відповідно до ст.ст.12, 117 Земельного кодексу України, п. 34 ч. 1 ст. 60 Закону України “Про місцеве самоврядування в Україні”, постанови Кабінету Міністрів України від 16.11.2020 року №1113 “Деякі заходи щодо прискорення реформ у сфері земельних відносин” Зміївська міська рада</w:t>
      </w:r>
    </w:p>
    <w:p w14:paraId="796E4992" w14:textId="42FF1C28" w:rsidR="006F6BC3" w:rsidRDefault="006F6BC3">
      <w:pPr>
        <w:pStyle w:val="a6"/>
        <w:spacing w:after="0"/>
        <w:jc w:val="both"/>
        <w:rPr>
          <w:rFonts w:cs="Times New Roman"/>
          <w:color w:val="000000"/>
          <w:lang w:val="uk-UA"/>
        </w:rPr>
      </w:pPr>
    </w:p>
    <w:p w14:paraId="4FE7FF46" w14:textId="77777777" w:rsidR="00DC43FC" w:rsidRDefault="00DC43FC">
      <w:pPr>
        <w:pStyle w:val="a6"/>
        <w:spacing w:after="0"/>
        <w:jc w:val="both"/>
        <w:rPr>
          <w:rFonts w:cs="Times New Roman"/>
          <w:color w:val="000000"/>
          <w:lang w:val="uk-UA"/>
        </w:rPr>
      </w:pPr>
    </w:p>
    <w:p w14:paraId="17095B4E" w14:textId="77777777" w:rsidR="006F6BC3" w:rsidRDefault="00FD1F72">
      <w:pPr>
        <w:pStyle w:val="a6"/>
        <w:spacing w:after="0"/>
        <w:jc w:val="both"/>
        <w:rPr>
          <w:rFonts w:cs="Times New Roman"/>
          <w:b/>
          <w:bCs/>
          <w:color w:val="000000"/>
          <w:lang w:val="uk-UA"/>
        </w:rPr>
      </w:pPr>
      <w:r>
        <w:rPr>
          <w:rFonts w:cs="Times New Roman"/>
          <w:b/>
          <w:bCs/>
          <w:color w:val="000000"/>
          <w:lang w:val="uk-UA"/>
        </w:rPr>
        <w:t>ВИРІШИЛА:</w:t>
      </w:r>
    </w:p>
    <w:p w14:paraId="5D007D26" w14:textId="77777777" w:rsidR="006F6BC3" w:rsidRDefault="006F6BC3">
      <w:pPr>
        <w:pStyle w:val="a6"/>
        <w:spacing w:after="0"/>
        <w:jc w:val="both"/>
        <w:rPr>
          <w:rFonts w:cs="Times New Roman"/>
          <w:color w:val="000000"/>
          <w:lang w:val="uk-UA"/>
        </w:rPr>
      </w:pPr>
    </w:p>
    <w:p w14:paraId="76CE1562" w14:textId="77777777" w:rsidR="006F6BC3" w:rsidRDefault="00FD1F72">
      <w:pPr>
        <w:pStyle w:val="a6"/>
        <w:spacing w:after="0"/>
        <w:jc w:val="both"/>
      </w:pPr>
      <w:r>
        <w:rPr>
          <w:rFonts w:cs="Times New Roman"/>
          <w:color w:val="000000"/>
          <w:lang w:val="uk-UA"/>
        </w:rPr>
        <w:tab/>
        <w:t>1. Ініціювати передачу земельних ділянок сільськогосподарського призначення державної власності у комунальну власність Зміївської територіальної громади в межах території Зміївської міської ради загальною площею 5597,8865 га згідно з додатком до цього рішення .</w:t>
      </w:r>
    </w:p>
    <w:p w14:paraId="5B175719" w14:textId="77777777" w:rsidR="006F6BC3" w:rsidRDefault="00FD1F72">
      <w:pPr>
        <w:pStyle w:val="a6"/>
        <w:spacing w:after="0"/>
        <w:jc w:val="both"/>
        <w:rPr>
          <w:rFonts w:cs="Times New Roman"/>
          <w:color w:val="000000"/>
          <w:lang w:val="uk-UA"/>
        </w:rPr>
      </w:pPr>
      <w:r>
        <w:rPr>
          <w:rFonts w:cs="Times New Roman"/>
          <w:color w:val="000000"/>
          <w:lang w:val="uk-UA"/>
        </w:rPr>
        <w:t xml:space="preserve"> </w:t>
      </w:r>
    </w:p>
    <w:p w14:paraId="297535B9" w14:textId="132617CA" w:rsidR="006F6BC3" w:rsidRDefault="00FD1F72">
      <w:pPr>
        <w:pStyle w:val="a6"/>
        <w:spacing w:after="0"/>
        <w:ind w:firstLine="680"/>
        <w:jc w:val="both"/>
        <w:rPr>
          <w:rFonts w:cs="Times New Roman"/>
          <w:color w:val="000000"/>
          <w:lang w:val="uk-UA"/>
        </w:rPr>
      </w:pPr>
      <w:r>
        <w:rPr>
          <w:rFonts w:cs="Times New Roman"/>
          <w:color w:val="000000"/>
          <w:lang w:val="uk-UA"/>
        </w:rPr>
        <w:t>2. Доручити Зміївському міському голові</w:t>
      </w:r>
      <w:r w:rsidR="005754DD">
        <w:rPr>
          <w:rFonts w:cs="Times New Roman"/>
          <w:color w:val="000000"/>
          <w:lang w:val="uk-UA"/>
        </w:rPr>
        <w:t xml:space="preserve"> Павлу</w:t>
      </w:r>
      <w:r w:rsidR="001C6BD6">
        <w:rPr>
          <w:rFonts w:cs="Times New Roman"/>
          <w:color w:val="000000"/>
          <w:lang w:val="uk-UA"/>
        </w:rPr>
        <w:t xml:space="preserve"> ГОЛОДНІКОВУ</w:t>
      </w:r>
      <w:r>
        <w:rPr>
          <w:rFonts w:cs="Times New Roman"/>
          <w:color w:val="000000"/>
          <w:lang w:val="uk-UA"/>
        </w:rPr>
        <w:t xml:space="preserve"> від імені Зміївської міської ради направити це рішення до </w:t>
      </w:r>
      <w:bookmarkStart w:id="1" w:name="_Hlk69545839"/>
      <w:r>
        <w:rPr>
          <w:rFonts w:cs="Times New Roman"/>
          <w:color w:val="000000"/>
          <w:lang w:val="uk-UA"/>
        </w:rPr>
        <w:t xml:space="preserve">Головного управління </w:t>
      </w:r>
      <w:proofErr w:type="spellStart"/>
      <w:r>
        <w:rPr>
          <w:rFonts w:cs="Times New Roman"/>
          <w:color w:val="000000"/>
          <w:lang w:val="uk-UA"/>
        </w:rPr>
        <w:t>Держгеокадастру</w:t>
      </w:r>
      <w:proofErr w:type="spellEnd"/>
      <w:r>
        <w:rPr>
          <w:rFonts w:cs="Times New Roman"/>
          <w:color w:val="000000"/>
          <w:lang w:val="uk-UA"/>
        </w:rPr>
        <w:t xml:space="preserve"> у Харківській області</w:t>
      </w:r>
      <w:bookmarkEnd w:id="1"/>
      <w:r>
        <w:rPr>
          <w:rFonts w:cs="Times New Roman"/>
          <w:color w:val="000000"/>
          <w:lang w:val="uk-UA"/>
        </w:rPr>
        <w:t>.</w:t>
      </w:r>
    </w:p>
    <w:p w14:paraId="109AB34E" w14:textId="77777777" w:rsidR="006F6BC3" w:rsidRDefault="006F6BC3">
      <w:pPr>
        <w:pStyle w:val="a6"/>
        <w:spacing w:after="0"/>
        <w:jc w:val="both"/>
        <w:rPr>
          <w:rFonts w:cs="Times New Roman"/>
          <w:color w:val="000000"/>
          <w:lang w:val="uk-UA"/>
        </w:rPr>
      </w:pPr>
    </w:p>
    <w:p w14:paraId="19DD7A8D" w14:textId="77777777" w:rsidR="006F6BC3" w:rsidRDefault="006F6BC3">
      <w:pPr>
        <w:pStyle w:val="a6"/>
        <w:spacing w:after="0"/>
        <w:jc w:val="both"/>
        <w:rPr>
          <w:rFonts w:cs="Times New Roman"/>
          <w:color w:val="000000"/>
          <w:lang w:val="uk-UA"/>
        </w:rPr>
      </w:pPr>
    </w:p>
    <w:p w14:paraId="60B32413" w14:textId="77777777" w:rsidR="006F6BC3" w:rsidRDefault="006F6BC3">
      <w:pPr>
        <w:pStyle w:val="a6"/>
        <w:spacing w:after="0"/>
        <w:jc w:val="both"/>
        <w:rPr>
          <w:rFonts w:cs="Times New Roman"/>
          <w:color w:val="000000"/>
          <w:lang w:val="uk-UA"/>
        </w:rPr>
      </w:pPr>
    </w:p>
    <w:p w14:paraId="537BD73A" w14:textId="77777777" w:rsidR="006F6BC3" w:rsidRDefault="006F6BC3">
      <w:pPr>
        <w:pStyle w:val="a6"/>
        <w:spacing w:after="0"/>
        <w:jc w:val="both"/>
        <w:rPr>
          <w:rFonts w:cs="Times New Roman"/>
          <w:color w:val="000000"/>
          <w:lang w:val="uk-UA"/>
        </w:rPr>
      </w:pPr>
    </w:p>
    <w:p w14:paraId="0602DE01" w14:textId="77777777" w:rsidR="006F6BC3" w:rsidRDefault="006F6BC3">
      <w:pPr>
        <w:pStyle w:val="a6"/>
        <w:spacing w:after="0"/>
        <w:jc w:val="both"/>
        <w:rPr>
          <w:rFonts w:cs="Times New Roman"/>
          <w:color w:val="000000"/>
          <w:lang w:val="uk-UA"/>
        </w:rPr>
      </w:pPr>
    </w:p>
    <w:p w14:paraId="370B79EC" w14:textId="77777777" w:rsidR="006F6BC3" w:rsidRDefault="00FD1F72">
      <w:pPr>
        <w:widowControl/>
        <w:tabs>
          <w:tab w:val="left" w:pos="1245"/>
        </w:tabs>
        <w:suppressAutoHyphens w:val="0"/>
        <w:spacing w:line="200" w:lineRule="atLeast"/>
        <w:ind w:left="15"/>
        <w:jc w:val="both"/>
        <w:rPr>
          <w:rFonts w:eastAsia="Times New Roman" w:cs="Times New Roman"/>
          <w:b/>
          <w:bCs/>
          <w:lang w:val="uk-UA"/>
        </w:rPr>
      </w:pP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Павло ГОЛОДНІКОВ</w:t>
      </w:r>
    </w:p>
    <w:p w14:paraId="4E5116FE" w14:textId="77777777" w:rsidR="006F6BC3" w:rsidRDefault="006F6BC3">
      <w:pPr>
        <w:pStyle w:val="a6"/>
        <w:spacing w:after="0"/>
        <w:ind w:right="4535"/>
        <w:jc w:val="both"/>
      </w:pPr>
    </w:p>
    <w:sectPr w:rsidR="006F6BC3">
      <w:pgSz w:w="11906" w:h="16838"/>
      <w:pgMar w:top="1134" w:right="580" w:bottom="426" w:left="174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E71D7"/>
    <w:multiLevelType w:val="multilevel"/>
    <w:tmpl w:val="3062A8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550C70D5"/>
    <w:multiLevelType w:val="multilevel"/>
    <w:tmpl w:val="F0B2A64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BC3"/>
    <w:rsid w:val="001C6BD6"/>
    <w:rsid w:val="005754DD"/>
    <w:rsid w:val="006F6BC3"/>
    <w:rsid w:val="00DC43FC"/>
    <w:rsid w:val="00FD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68D70"/>
  <w15:docId w15:val="{D1F8542E-51EF-42CD-BEE0-AFFAABD70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overflowPunct w:val="0"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character" w:customStyle="1" w:styleId="a5">
    <w:name w:val="???????? ????? ??????"/>
    <w:qFormat/>
  </w:style>
  <w:style w:type="character" w:customStyle="1" w:styleId="-">
    <w:name w:val="????????-??????"/>
    <w:qFormat/>
    <w:rPr>
      <w:color w:val="000080"/>
      <w:u w:val="single"/>
    </w:rPr>
  </w:style>
  <w:style w:type="paragraph" w:styleId="a0">
    <w:name w:val="Title"/>
    <w:basedOn w:val="a"/>
    <w:next w:val="a6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Покажчик"/>
    <w:basedOn w:val="a"/>
    <w:qFormat/>
    <w:pPr>
      <w:suppressLineNumbers/>
    </w:pPr>
  </w:style>
  <w:style w:type="paragraph" w:styleId="aa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overflowPunct w:val="0"/>
      <w:textAlignment w:val="baseline"/>
    </w:pPr>
    <w:rPr>
      <w:rFonts w:eastAsia="Arial" w:cs="Times New Roman"/>
      <w:color w:val="00000A"/>
      <w:szCs w:val="20"/>
      <w:lang w:val="en-US" w:eastAsia="zh-CN" w:bidi="ar-SA"/>
    </w:rPr>
  </w:style>
  <w:style w:type="paragraph" w:styleId="ab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paragraph" w:styleId="ac">
    <w:name w:val="No Spacing"/>
    <w:qFormat/>
    <w:pPr>
      <w:suppressAutoHyphens/>
    </w:pPr>
    <w:rPr>
      <w:rFonts w:ascii="Calibri" w:eastAsia="Calibri" w:hAnsi="Calibri" w:cs="Calibri"/>
      <w:color w:val="00000A"/>
      <w:sz w:val="22"/>
      <w:szCs w:val="22"/>
      <w:lang w:val="ru-RU" w:eastAsia="zh-CN" w:bidi="ar-SA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Ольга В. Шаповалова</cp:lastModifiedBy>
  <cp:revision>4</cp:revision>
  <cp:lastPrinted>2021-04-17T07:13:00Z</cp:lastPrinted>
  <dcterms:created xsi:type="dcterms:W3CDTF">2021-04-16T07:47:00Z</dcterms:created>
  <dcterms:modified xsi:type="dcterms:W3CDTF">2021-04-17T07:13:00Z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